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526" w14:textId="77777777" w:rsidR="009E6BE0" w:rsidRDefault="009E6BE0" w:rsidP="00A57DA0">
      <w:pPr>
        <w:rPr>
          <w:rFonts w:ascii="Arial" w:hAnsi="Arial" w:cs="Arial"/>
          <w:szCs w:val="20"/>
        </w:rPr>
      </w:pPr>
    </w:p>
    <w:p w14:paraId="1D2DF7DE" w14:textId="73B8CEA5" w:rsidR="006C150C" w:rsidRDefault="00AE4AA4" w:rsidP="00AE4AA4">
      <w:pPr>
        <w:pStyle w:val="Defaul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XL BULLY BAN</w:t>
      </w:r>
    </w:p>
    <w:p w14:paraId="0EBDF6C3" w14:textId="77777777" w:rsidR="00AE4AA4" w:rsidRDefault="00AE4AA4" w:rsidP="00AE4AA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0ECF2F36" w14:textId="2EB6DCD8" w:rsidR="00AE4AA4" w:rsidRDefault="00AE4AA4" w:rsidP="00AE4AA4">
      <w:pPr>
        <w:pStyle w:val="Defaul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WHAT WE </w:t>
      </w:r>
      <w:r w:rsidR="00AF663D">
        <w:rPr>
          <w:rFonts w:ascii="Arial" w:hAnsi="Arial" w:cs="Arial"/>
          <w:b/>
          <w:bCs/>
          <w:u w:val="single"/>
        </w:rPr>
        <w:t>CURRENTLY KNOW</w:t>
      </w:r>
    </w:p>
    <w:p w14:paraId="01B5494F" w14:textId="77777777" w:rsidR="00AF663D" w:rsidRDefault="00AF663D" w:rsidP="00AE4AA4">
      <w:pPr>
        <w:pStyle w:val="Default"/>
        <w:jc w:val="center"/>
        <w:rPr>
          <w:rFonts w:ascii="Arial" w:hAnsi="Arial" w:cs="Arial"/>
          <w:b/>
          <w:bCs/>
          <w:u w:val="single"/>
        </w:rPr>
      </w:pPr>
    </w:p>
    <w:p w14:paraId="29C615E0" w14:textId="51684C6B" w:rsidR="00117C03" w:rsidRDefault="00AF663D" w:rsidP="00AF66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816069">
        <w:rPr>
          <w:rFonts w:ascii="Arial" w:hAnsi="Arial" w:cs="Arial"/>
        </w:rPr>
        <w:t>10</w:t>
      </w:r>
      <w:r w:rsidR="00816069" w:rsidRPr="00816069">
        <w:rPr>
          <w:rFonts w:ascii="Arial" w:hAnsi="Arial" w:cs="Arial"/>
          <w:vertAlign w:val="superscript"/>
        </w:rPr>
        <w:t>th</w:t>
      </w:r>
      <w:r w:rsidR="00816069">
        <w:rPr>
          <w:rFonts w:ascii="Arial" w:hAnsi="Arial" w:cs="Arial"/>
        </w:rPr>
        <w:t xml:space="preserve"> September</w:t>
      </w:r>
      <w:r w:rsidR="00BE46BD">
        <w:rPr>
          <w:rFonts w:ascii="Arial" w:hAnsi="Arial" w:cs="Arial"/>
        </w:rPr>
        <w:t xml:space="preserve"> </w:t>
      </w:r>
      <w:r w:rsidR="00D6574D">
        <w:rPr>
          <w:rFonts w:ascii="Arial" w:hAnsi="Arial" w:cs="Arial"/>
        </w:rPr>
        <w:t xml:space="preserve">2023 </w:t>
      </w:r>
      <w:r w:rsidR="00BE46BD">
        <w:rPr>
          <w:rFonts w:ascii="Arial" w:hAnsi="Arial" w:cs="Arial"/>
        </w:rPr>
        <w:t xml:space="preserve">the Home Secretary, Suella Braverman, posted on her Twitter </w:t>
      </w:r>
      <w:proofErr w:type="gramStart"/>
      <w:r w:rsidR="00BE46BD">
        <w:rPr>
          <w:rFonts w:ascii="Arial" w:hAnsi="Arial" w:cs="Arial"/>
        </w:rPr>
        <w:t>page</w:t>
      </w:r>
      <w:r w:rsidR="00AA52A1">
        <w:rPr>
          <w:rFonts w:ascii="Arial" w:hAnsi="Arial" w:cs="Arial"/>
        </w:rPr>
        <w:t>:-</w:t>
      </w:r>
      <w:proofErr w:type="gramEnd"/>
      <w:r w:rsidR="006935CF">
        <w:rPr>
          <w:rFonts w:ascii="Arial" w:hAnsi="Arial" w:cs="Arial"/>
        </w:rPr>
        <w:t xml:space="preserve"> </w:t>
      </w:r>
    </w:p>
    <w:p w14:paraId="0EB9C6C2" w14:textId="77777777" w:rsidR="00117C03" w:rsidRDefault="00117C03" w:rsidP="00AF663D">
      <w:pPr>
        <w:pStyle w:val="Default"/>
        <w:rPr>
          <w:rFonts w:ascii="Arial" w:hAnsi="Arial" w:cs="Arial"/>
        </w:rPr>
      </w:pPr>
    </w:p>
    <w:p w14:paraId="3B2854DF" w14:textId="2F41E9F9" w:rsidR="00AF663D" w:rsidRDefault="006935CF" w:rsidP="00AF66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A52A1">
        <w:rPr>
          <w:rFonts w:ascii="Arial" w:hAnsi="Arial" w:cs="Arial"/>
          <w:i/>
          <w:iCs/>
        </w:rPr>
        <w:t xml:space="preserve">The American XL Bully is a clear and lethal danger to our communities, </w:t>
      </w:r>
      <w:r w:rsidR="00D4202B" w:rsidRPr="00AA52A1">
        <w:rPr>
          <w:rFonts w:ascii="Arial" w:hAnsi="Arial" w:cs="Arial"/>
          <w:i/>
          <w:iCs/>
        </w:rPr>
        <w:t>particularly children.  We can’t go on like this.  I have commissioned urgent advice on banning them</w:t>
      </w:r>
      <w:r w:rsidR="00C914F3">
        <w:rPr>
          <w:rFonts w:ascii="Arial" w:hAnsi="Arial" w:cs="Arial"/>
        </w:rPr>
        <w:t>”</w:t>
      </w:r>
    </w:p>
    <w:p w14:paraId="4F284524" w14:textId="77777777" w:rsidR="00C914F3" w:rsidRDefault="00C914F3" w:rsidP="00AF663D">
      <w:pPr>
        <w:pStyle w:val="Default"/>
        <w:rPr>
          <w:rFonts w:ascii="Arial" w:hAnsi="Arial" w:cs="Arial"/>
        </w:rPr>
      </w:pPr>
    </w:p>
    <w:p w14:paraId="5D6BF115" w14:textId="6D8F4485" w:rsidR="00AF5D75" w:rsidRDefault="00C914F3" w:rsidP="00AF663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was followed on 15</w:t>
      </w:r>
      <w:r w:rsidRPr="00C914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</w:t>
      </w:r>
      <w:r w:rsidR="00D6574D">
        <w:rPr>
          <w:rFonts w:ascii="Arial" w:hAnsi="Arial" w:cs="Arial"/>
        </w:rPr>
        <w:t xml:space="preserve">2023 </w:t>
      </w:r>
      <w:r>
        <w:rPr>
          <w:rFonts w:ascii="Arial" w:hAnsi="Arial" w:cs="Arial"/>
        </w:rPr>
        <w:t xml:space="preserve">by the Prime Minister, Rishi Sunak, who </w:t>
      </w:r>
      <w:r w:rsidR="00860E39">
        <w:rPr>
          <w:rFonts w:ascii="Arial" w:hAnsi="Arial" w:cs="Arial"/>
        </w:rPr>
        <w:t>said he would ban the breed</w:t>
      </w:r>
      <w:r w:rsidR="00AB59E4">
        <w:rPr>
          <w:rFonts w:ascii="Arial" w:hAnsi="Arial" w:cs="Arial"/>
        </w:rPr>
        <w:t xml:space="preserve"> under the Dangerous Dogs Act 1991 “by the end of the year”</w:t>
      </w:r>
      <w:r w:rsidR="00C64869">
        <w:rPr>
          <w:rFonts w:ascii="Arial" w:hAnsi="Arial" w:cs="Arial"/>
        </w:rPr>
        <w:t>.</w:t>
      </w:r>
      <w:r w:rsidR="00066DF3">
        <w:rPr>
          <w:rFonts w:ascii="Arial" w:hAnsi="Arial" w:cs="Arial"/>
        </w:rPr>
        <w:t xml:space="preserve">  </w:t>
      </w:r>
      <w:r w:rsidR="00AF5D75">
        <w:rPr>
          <w:rFonts w:ascii="Arial" w:hAnsi="Arial" w:cs="Arial"/>
        </w:rPr>
        <w:t xml:space="preserve">DEFRA subsequently issued a statement </w:t>
      </w:r>
      <w:r w:rsidR="00A961B1">
        <w:rPr>
          <w:rFonts w:ascii="Arial" w:hAnsi="Arial" w:cs="Arial"/>
        </w:rPr>
        <w:t xml:space="preserve">that evening </w:t>
      </w:r>
      <w:r w:rsidR="003625D6">
        <w:rPr>
          <w:rFonts w:ascii="Arial" w:hAnsi="Arial" w:cs="Arial"/>
        </w:rPr>
        <w:t xml:space="preserve">saying that the Environment Secretary </w:t>
      </w:r>
      <w:proofErr w:type="gramStart"/>
      <w:r w:rsidR="001C0050">
        <w:rPr>
          <w:rFonts w:ascii="Arial" w:hAnsi="Arial" w:cs="Arial"/>
        </w:rPr>
        <w:t>will:-</w:t>
      </w:r>
      <w:proofErr w:type="gramEnd"/>
    </w:p>
    <w:p w14:paraId="60FF064F" w14:textId="77777777" w:rsidR="001C0050" w:rsidRDefault="001C0050" w:rsidP="00AF663D">
      <w:pPr>
        <w:pStyle w:val="Default"/>
        <w:rPr>
          <w:rFonts w:ascii="Arial" w:hAnsi="Arial" w:cs="Arial"/>
        </w:rPr>
      </w:pPr>
    </w:p>
    <w:p w14:paraId="07E01A6D" w14:textId="53005E12" w:rsidR="001C0050" w:rsidRDefault="008004B1" w:rsidP="001C0050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Convene experts to define the American XL Bully ‘in the next week’</w:t>
      </w:r>
    </w:p>
    <w:p w14:paraId="18A9BAE3" w14:textId="568E9304" w:rsidR="001A35DF" w:rsidRPr="00AF663D" w:rsidRDefault="001A35DF" w:rsidP="001C0050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will then lay a Statutory Instrument </w:t>
      </w:r>
      <w:r w:rsidR="0029531A">
        <w:rPr>
          <w:rFonts w:ascii="Arial" w:hAnsi="Arial" w:cs="Arial"/>
        </w:rPr>
        <w:t>to ‘add it to the list of dogs banned under the Act.  This will make it an offence to own, breed</w:t>
      </w:r>
      <w:r w:rsidR="000819DF">
        <w:rPr>
          <w:rFonts w:ascii="Arial" w:hAnsi="Arial" w:cs="Arial"/>
        </w:rPr>
        <w:t>, gift or sell an XL Bully’</w:t>
      </w:r>
      <w:r w:rsidR="00585EC7">
        <w:rPr>
          <w:rFonts w:ascii="Arial" w:hAnsi="Arial" w:cs="Arial"/>
        </w:rPr>
        <w:t xml:space="preserve"> by the end of the year</w:t>
      </w:r>
    </w:p>
    <w:p w14:paraId="60CDEC26" w14:textId="078AC137" w:rsidR="00AE0796" w:rsidRDefault="00AE0796" w:rsidP="006C150C">
      <w:pPr>
        <w:rPr>
          <w:rFonts w:ascii="Arial" w:hAnsi="Arial" w:cs="Arial"/>
        </w:rPr>
      </w:pPr>
    </w:p>
    <w:p w14:paraId="0B7594DE" w14:textId="65B86393" w:rsidR="00066DF3" w:rsidRDefault="00066DF3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DEFRA went on to say that </w:t>
      </w:r>
      <w:r w:rsidR="00D75CF2">
        <w:rPr>
          <w:rFonts w:ascii="Arial" w:hAnsi="Arial" w:cs="Arial"/>
        </w:rPr>
        <w:t xml:space="preserve">there will be a transition period requiring owners to ‘come forward’ and that </w:t>
      </w:r>
      <w:r w:rsidR="00C26272">
        <w:rPr>
          <w:rFonts w:ascii="Arial" w:hAnsi="Arial" w:cs="Arial"/>
        </w:rPr>
        <w:t xml:space="preserve">details </w:t>
      </w:r>
      <w:r w:rsidR="000A5DBD">
        <w:rPr>
          <w:rFonts w:ascii="Arial" w:hAnsi="Arial" w:cs="Arial"/>
        </w:rPr>
        <w:t xml:space="preserve">of this </w:t>
      </w:r>
      <w:r w:rsidR="00C26272">
        <w:rPr>
          <w:rFonts w:ascii="Arial" w:hAnsi="Arial" w:cs="Arial"/>
        </w:rPr>
        <w:t>will be provided ‘in due course</w:t>
      </w:r>
      <w:proofErr w:type="gramStart"/>
      <w:r w:rsidR="00C26272">
        <w:rPr>
          <w:rFonts w:ascii="Arial" w:hAnsi="Arial" w:cs="Arial"/>
        </w:rPr>
        <w:t>’.</w:t>
      </w:r>
      <w:proofErr w:type="gramEnd"/>
    </w:p>
    <w:p w14:paraId="6C4E51F8" w14:textId="77777777" w:rsidR="00C26272" w:rsidRDefault="00C26272" w:rsidP="006C150C">
      <w:pPr>
        <w:rPr>
          <w:rFonts w:ascii="Arial" w:hAnsi="Arial" w:cs="Arial"/>
        </w:rPr>
      </w:pPr>
    </w:p>
    <w:p w14:paraId="3642EE1A" w14:textId="3F8E7FAC" w:rsidR="00C26272" w:rsidRDefault="005B7B38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UK’s Chief Veterinary Officer, Christine Middlemiss, is quoted </w:t>
      </w:r>
      <w:r w:rsidR="00AA287C">
        <w:rPr>
          <w:rFonts w:ascii="Arial" w:hAnsi="Arial" w:cs="Arial"/>
        </w:rPr>
        <w:t>on the BBC as saying on 16</w:t>
      </w:r>
      <w:r w:rsidR="00AA287C" w:rsidRPr="00AA287C">
        <w:rPr>
          <w:rFonts w:ascii="Arial" w:hAnsi="Arial" w:cs="Arial"/>
          <w:vertAlign w:val="superscript"/>
        </w:rPr>
        <w:t>th</w:t>
      </w:r>
      <w:r w:rsidR="00AA287C">
        <w:rPr>
          <w:rFonts w:ascii="Arial" w:hAnsi="Arial" w:cs="Arial"/>
        </w:rPr>
        <w:t xml:space="preserve"> September</w:t>
      </w:r>
      <w:r w:rsidR="004F4229">
        <w:rPr>
          <w:rFonts w:ascii="Arial" w:hAnsi="Arial" w:cs="Arial"/>
        </w:rPr>
        <w:t xml:space="preserve"> 2023</w:t>
      </w:r>
      <w:r w:rsidR="00AA287C">
        <w:rPr>
          <w:rFonts w:ascii="Arial" w:hAnsi="Arial" w:cs="Arial"/>
        </w:rPr>
        <w:t xml:space="preserve"> that the transition (</w:t>
      </w:r>
      <w:r w:rsidR="004F4229">
        <w:rPr>
          <w:rFonts w:ascii="Arial" w:hAnsi="Arial" w:cs="Arial"/>
        </w:rPr>
        <w:t xml:space="preserve">which she called </w:t>
      </w:r>
      <w:r w:rsidR="00AA287C">
        <w:rPr>
          <w:rFonts w:ascii="Arial" w:hAnsi="Arial" w:cs="Arial"/>
        </w:rPr>
        <w:t xml:space="preserve">an “amnesty”) will </w:t>
      </w:r>
      <w:r w:rsidR="0015224D">
        <w:rPr>
          <w:rFonts w:ascii="Arial" w:hAnsi="Arial" w:cs="Arial"/>
        </w:rPr>
        <w:t xml:space="preserve">require owners to register their dogs and take action including </w:t>
      </w:r>
      <w:r w:rsidR="004457B1">
        <w:rPr>
          <w:rFonts w:ascii="Arial" w:hAnsi="Arial" w:cs="Arial"/>
        </w:rPr>
        <w:t xml:space="preserve">requiring the dog to be </w:t>
      </w:r>
      <w:r w:rsidR="0046356B">
        <w:rPr>
          <w:rFonts w:ascii="Arial" w:hAnsi="Arial" w:cs="Arial"/>
        </w:rPr>
        <w:t>neutered, on a lead and</w:t>
      </w:r>
      <w:r w:rsidR="0015224D">
        <w:rPr>
          <w:rFonts w:ascii="Arial" w:hAnsi="Arial" w:cs="Arial"/>
        </w:rPr>
        <w:t xml:space="preserve"> muzzle</w:t>
      </w:r>
      <w:r w:rsidR="0046356B">
        <w:rPr>
          <w:rFonts w:ascii="Arial" w:hAnsi="Arial" w:cs="Arial"/>
        </w:rPr>
        <w:t>d</w:t>
      </w:r>
      <w:r w:rsidR="0015224D">
        <w:rPr>
          <w:rFonts w:ascii="Arial" w:hAnsi="Arial" w:cs="Arial"/>
        </w:rPr>
        <w:t xml:space="preserve"> in public</w:t>
      </w:r>
      <w:r w:rsidR="0046356B">
        <w:rPr>
          <w:rFonts w:ascii="Arial" w:hAnsi="Arial" w:cs="Arial"/>
        </w:rPr>
        <w:t>, as well a requirement for the dog to be insured.</w:t>
      </w:r>
    </w:p>
    <w:p w14:paraId="06AC69A9" w14:textId="77777777" w:rsidR="00AB6C93" w:rsidRDefault="00AB6C93" w:rsidP="006C150C">
      <w:pPr>
        <w:rPr>
          <w:rFonts w:ascii="Arial" w:hAnsi="Arial" w:cs="Arial"/>
        </w:rPr>
      </w:pPr>
    </w:p>
    <w:p w14:paraId="782819D0" w14:textId="175613FE" w:rsidR="00AB6C93" w:rsidRDefault="00AB6C93" w:rsidP="006C150C">
      <w:pPr>
        <w:rPr>
          <w:rFonts w:ascii="Arial" w:hAnsi="Arial" w:cs="Arial"/>
        </w:rPr>
      </w:pPr>
      <w:r>
        <w:rPr>
          <w:rFonts w:ascii="Arial" w:hAnsi="Arial" w:cs="Arial"/>
        </w:rPr>
        <w:t>It's hard to be too precise about the next steps but the following is our ‘best guess’</w:t>
      </w:r>
      <w:r w:rsidR="007158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pending further Government </w:t>
      </w:r>
      <w:proofErr w:type="gramStart"/>
      <w:r>
        <w:rPr>
          <w:rFonts w:ascii="Arial" w:hAnsi="Arial" w:cs="Arial"/>
        </w:rPr>
        <w:t>announcements</w:t>
      </w:r>
      <w:r w:rsidR="00C70ADC">
        <w:rPr>
          <w:rFonts w:ascii="Arial" w:hAnsi="Arial" w:cs="Arial"/>
        </w:rPr>
        <w:t>:-</w:t>
      </w:r>
      <w:proofErr w:type="gramEnd"/>
    </w:p>
    <w:p w14:paraId="795E7CBB" w14:textId="77777777" w:rsidR="00585EC7" w:rsidRDefault="00585EC7" w:rsidP="006C150C">
      <w:pPr>
        <w:rPr>
          <w:rFonts w:ascii="Arial" w:hAnsi="Arial" w:cs="Arial"/>
        </w:rPr>
      </w:pPr>
    </w:p>
    <w:p w14:paraId="6DB22227" w14:textId="77777777" w:rsidR="004A609A" w:rsidRDefault="00C70ADC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Q)  </w:t>
      </w:r>
      <w:r w:rsidR="00585EC7">
        <w:rPr>
          <w:rFonts w:ascii="Arial" w:hAnsi="Arial" w:cs="Arial"/>
        </w:rPr>
        <w:t xml:space="preserve">Do owners of XL Bullies have to do anything now?  </w:t>
      </w:r>
    </w:p>
    <w:p w14:paraId="1F98C60D" w14:textId="1212FA2D" w:rsidR="00585EC7" w:rsidRDefault="004A609A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585EC7">
        <w:rPr>
          <w:rFonts w:ascii="Arial" w:hAnsi="Arial" w:cs="Arial"/>
        </w:rPr>
        <w:t xml:space="preserve">No, but it would be advisable to get your dog used to wearing a muzzle, </w:t>
      </w:r>
      <w:r w:rsidR="000A5DBD">
        <w:rPr>
          <w:rFonts w:ascii="Arial" w:hAnsi="Arial" w:cs="Arial"/>
        </w:rPr>
        <w:t xml:space="preserve">as well as to </w:t>
      </w:r>
      <w:r w:rsidR="00585EC7">
        <w:rPr>
          <w:rFonts w:ascii="Arial" w:hAnsi="Arial" w:cs="Arial"/>
        </w:rPr>
        <w:t>get it trained</w:t>
      </w:r>
      <w:r w:rsidR="009C17E4">
        <w:rPr>
          <w:rFonts w:ascii="Arial" w:hAnsi="Arial" w:cs="Arial"/>
        </w:rPr>
        <w:t>,</w:t>
      </w:r>
      <w:r w:rsidR="00585EC7">
        <w:rPr>
          <w:rFonts w:ascii="Arial" w:hAnsi="Arial" w:cs="Arial"/>
        </w:rPr>
        <w:t xml:space="preserve"> </w:t>
      </w:r>
      <w:r w:rsidR="00786BA8">
        <w:rPr>
          <w:rFonts w:ascii="Arial" w:hAnsi="Arial" w:cs="Arial"/>
        </w:rPr>
        <w:t>neutered,</w:t>
      </w:r>
      <w:r w:rsidR="009C17E4">
        <w:rPr>
          <w:rFonts w:ascii="Arial" w:hAnsi="Arial" w:cs="Arial"/>
        </w:rPr>
        <w:t xml:space="preserve"> and insured.</w:t>
      </w:r>
    </w:p>
    <w:p w14:paraId="54B31356" w14:textId="4C17AFD6" w:rsidR="00786BA8" w:rsidRDefault="00786BA8" w:rsidP="006C150C">
      <w:pPr>
        <w:rPr>
          <w:rFonts w:ascii="Arial" w:hAnsi="Arial" w:cs="Arial"/>
        </w:rPr>
      </w:pPr>
      <w:r>
        <w:rPr>
          <w:rFonts w:ascii="Arial" w:hAnsi="Arial" w:cs="Arial"/>
        </w:rPr>
        <w:t>N.B. When your dog is neutered, please ask the vet to make a record of your dog’s microchip number. For insurance it is likely to be third-party liability insurance required, not healthcare.</w:t>
      </w:r>
    </w:p>
    <w:p w14:paraId="5412A1DA" w14:textId="77777777" w:rsidR="00C14DBB" w:rsidRDefault="00C14DBB" w:rsidP="006C150C">
      <w:pPr>
        <w:rPr>
          <w:rFonts w:ascii="Arial" w:hAnsi="Arial" w:cs="Arial"/>
        </w:rPr>
      </w:pPr>
    </w:p>
    <w:p w14:paraId="53C1B1F3" w14:textId="77777777" w:rsidR="008F4D3E" w:rsidRDefault="00C14DBB" w:rsidP="006C150C">
      <w:pPr>
        <w:rPr>
          <w:rFonts w:ascii="Arial" w:hAnsi="Arial" w:cs="Arial"/>
        </w:rPr>
      </w:pPr>
      <w:r>
        <w:rPr>
          <w:rFonts w:ascii="Arial" w:hAnsi="Arial" w:cs="Arial"/>
        </w:rPr>
        <w:t>Q)  How do I know if my dog is going to be on the banned list</w:t>
      </w:r>
      <w:r w:rsidR="00AC5A16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</w:p>
    <w:p w14:paraId="1FD8792D" w14:textId="660A6A79" w:rsidR="00C14DBB" w:rsidRDefault="008F4D3E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C14DBB">
        <w:rPr>
          <w:rFonts w:ascii="Arial" w:hAnsi="Arial" w:cs="Arial"/>
        </w:rPr>
        <w:t>We shall have to wait to see the definition that i</w:t>
      </w:r>
      <w:r w:rsidR="00AC5A16">
        <w:rPr>
          <w:rFonts w:ascii="Arial" w:hAnsi="Arial" w:cs="Arial"/>
        </w:rPr>
        <w:t>s adopted.</w:t>
      </w:r>
    </w:p>
    <w:p w14:paraId="218E4EB8" w14:textId="77777777" w:rsidR="009C17E4" w:rsidRDefault="009C17E4" w:rsidP="006C150C">
      <w:pPr>
        <w:rPr>
          <w:rFonts w:ascii="Arial" w:hAnsi="Arial" w:cs="Arial"/>
        </w:rPr>
      </w:pPr>
    </w:p>
    <w:p w14:paraId="20F4109B" w14:textId="77777777" w:rsidR="008F4D3E" w:rsidRDefault="00C70ADC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Q)  </w:t>
      </w:r>
      <w:r w:rsidR="009C17E4">
        <w:rPr>
          <w:rFonts w:ascii="Arial" w:hAnsi="Arial" w:cs="Arial"/>
        </w:rPr>
        <w:t xml:space="preserve">How can I get my dog exempted?  </w:t>
      </w:r>
    </w:p>
    <w:p w14:paraId="0D364A0D" w14:textId="2AB59C8F" w:rsidR="009C17E4" w:rsidRDefault="008F4D3E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9C17E4">
        <w:rPr>
          <w:rFonts w:ascii="Arial" w:hAnsi="Arial" w:cs="Arial"/>
        </w:rPr>
        <w:t xml:space="preserve">We’re not sure yet, but it seems as though it’ll be by </w:t>
      </w:r>
      <w:r w:rsidR="00F30150">
        <w:rPr>
          <w:rFonts w:ascii="Arial" w:hAnsi="Arial" w:cs="Arial"/>
        </w:rPr>
        <w:t>an owner-led registration scheme</w:t>
      </w:r>
      <w:r w:rsidR="000B72BE">
        <w:rPr>
          <w:rFonts w:ascii="Arial" w:hAnsi="Arial" w:cs="Arial"/>
        </w:rPr>
        <w:t xml:space="preserve"> which will </w:t>
      </w:r>
      <w:r w:rsidR="001A4698">
        <w:rPr>
          <w:rFonts w:ascii="Arial" w:hAnsi="Arial" w:cs="Arial"/>
        </w:rPr>
        <w:t xml:space="preserve">probably </w:t>
      </w:r>
      <w:r w:rsidR="000B72BE">
        <w:rPr>
          <w:rFonts w:ascii="Arial" w:hAnsi="Arial" w:cs="Arial"/>
        </w:rPr>
        <w:t>require you to complete an application form</w:t>
      </w:r>
      <w:r w:rsidR="00BD72D0">
        <w:rPr>
          <w:rFonts w:ascii="Arial" w:hAnsi="Arial" w:cs="Arial"/>
        </w:rPr>
        <w:t>, provide evidence of compliance with the conditions and pay for the details to be on the Index of Exempted Dogs.</w:t>
      </w:r>
      <w:r w:rsidR="00AB6C93">
        <w:rPr>
          <w:rFonts w:ascii="Arial" w:hAnsi="Arial" w:cs="Arial"/>
        </w:rPr>
        <w:t xml:space="preserve">  </w:t>
      </w:r>
    </w:p>
    <w:p w14:paraId="38107147" w14:textId="77777777" w:rsidR="00F30150" w:rsidRDefault="00F30150" w:rsidP="006C150C">
      <w:pPr>
        <w:rPr>
          <w:rFonts w:ascii="Arial" w:hAnsi="Arial" w:cs="Arial"/>
        </w:rPr>
      </w:pPr>
    </w:p>
    <w:p w14:paraId="577B3AAD" w14:textId="77777777" w:rsidR="003439B8" w:rsidRDefault="00C70ADC" w:rsidP="006C15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Q)  </w:t>
      </w:r>
      <w:r w:rsidR="00F30150">
        <w:rPr>
          <w:rFonts w:ascii="Arial" w:hAnsi="Arial" w:cs="Arial"/>
        </w:rPr>
        <w:t xml:space="preserve">What if someone misses the deadline to have the dog exempted?  </w:t>
      </w:r>
    </w:p>
    <w:p w14:paraId="67B38D76" w14:textId="1758189D" w:rsidR="00F30150" w:rsidRDefault="003439B8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F30150">
        <w:rPr>
          <w:rFonts w:ascii="Arial" w:hAnsi="Arial" w:cs="Arial"/>
        </w:rPr>
        <w:t xml:space="preserve">The owner (+ if different the person in charge of the dog) will be committing an offence punishable by a prison </w:t>
      </w:r>
      <w:r w:rsidR="00D733EA">
        <w:rPr>
          <w:rFonts w:ascii="Arial" w:hAnsi="Arial" w:cs="Arial"/>
        </w:rPr>
        <w:t xml:space="preserve">sentence </w:t>
      </w:r>
      <w:r w:rsidR="00F30150">
        <w:rPr>
          <w:rFonts w:ascii="Arial" w:hAnsi="Arial" w:cs="Arial"/>
        </w:rPr>
        <w:t xml:space="preserve">of up to 6 </w:t>
      </w:r>
      <w:r w:rsidR="000B72BE">
        <w:rPr>
          <w:rFonts w:ascii="Arial" w:hAnsi="Arial" w:cs="Arial"/>
        </w:rPr>
        <w:t xml:space="preserve">months and/or an unlimited fine.  The dog </w:t>
      </w:r>
      <w:r w:rsidR="004E4A7E">
        <w:rPr>
          <w:rFonts w:ascii="Arial" w:hAnsi="Arial" w:cs="Arial"/>
        </w:rPr>
        <w:t>will</w:t>
      </w:r>
      <w:r w:rsidR="000B72BE">
        <w:rPr>
          <w:rFonts w:ascii="Arial" w:hAnsi="Arial" w:cs="Arial"/>
        </w:rPr>
        <w:t xml:space="preserve"> be seized </w:t>
      </w:r>
      <w:r w:rsidR="00D733EA">
        <w:rPr>
          <w:rFonts w:ascii="Arial" w:hAnsi="Arial" w:cs="Arial"/>
        </w:rPr>
        <w:t xml:space="preserve">by the Police </w:t>
      </w:r>
      <w:r w:rsidR="000B72BE">
        <w:rPr>
          <w:rFonts w:ascii="Arial" w:hAnsi="Arial" w:cs="Arial"/>
        </w:rPr>
        <w:t xml:space="preserve">and </w:t>
      </w:r>
      <w:r w:rsidR="00AB6C93">
        <w:rPr>
          <w:rFonts w:ascii="Arial" w:hAnsi="Arial" w:cs="Arial"/>
        </w:rPr>
        <w:t>there is likely to be a presumption that it shall be put down unless you can prove that it is not a danger to public safety.  You may also be required to prove that there was good reason why you failed to comply with the amnesty.</w:t>
      </w:r>
    </w:p>
    <w:p w14:paraId="7EA4DC48" w14:textId="77777777" w:rsidR="008C012A" w:rsidRDefault="008C012A" w:rsidP="006C150C">
      <w:pPr>
        <w:rPr>
          <w:rFonts w:ascii="Arial" w:hAnsi="Arial" w:cs="Arial"/>
        </w:rPr>
      </w:pPr>
    </w:p>
    <w:p w14:paraId="041D0DC5" w14:textId="12A258DC" w:rsidR="003439B8" w:rsidRDefault="008C012A" w:rsidP="006C150C">
      <w:pPr>
        <w:rPr>
          <w:rFonts w:ascii="Arial" w:hAnsi="Arial" w:cs="Arial"/>
        </w:rPr>
      </w:pPr>
      <w:r>
        <w:rPr>
          <w:rFonts w:ascii="Arial" w:hAnsi="Arial" w:cs="Arial"/>
        </w:rPr>
        <w:t>Q)  What will be the conditions</w:t>
      </w:r>
      <w:r w:rsidR="00A22C31">
        <w:rPr>
          <w:rFonts w:ascii="Arial" w:hAnsi="Arial" w:cs="Arial"/>
        </w:rPr>
        <w:t xml:space="preserve">.  </w:t>
      </w:r>
    </w:p>
    <w:p w14:paraId="41813CA9" w14:textId="7C365513" w:rsidR="008C012A" w:rsidRDefault="003439B8" w:rsidP="006C1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A22C31">
        <w:rPr>
          <w:rFonts w:ascii="Arial" w:hAnsi="Arial" w:cs="Arial"/>
        </w:rPr>
        <w:t xml:space="preserve">If it follows the current position for an exempted dog, the requirements will </w:t>
      </w:r>
      <w:proofErr w:type="gramStart"/>
      <w:r w:rsidR="00A22C31">
        <w:rPr>
          <w:rFonts w:ascii="Arial" w:hAnsi="Arial" w:cs="Arial"/>
        </w:rPr>
        <w:t>be:-</w:t>
      </w:r>
      <w:proofErr w:type="gramEnd"/>
    </w:p>
    <w:p w14:paraId="2E5DA595" w14:textId="77777777" w:rsidR="00A22C31" w:rsidRDefault="00A22C31" w:rsidP="006C150C">
      <w:pPr>
        <w:rPr>
          <w:rFonts w:ascii="Arial" w:hAnsi="Arial" w:cs="Arial"/>
        </w:rPr>
      </w:pPr>
    </w:p>
    <w:p w14:paraId="552CDFB2" w14:textId="67C44D02" w:rsidR="00A22C31" w:rsidRDefault="008B5955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dog is neutered</w:t>
      </w:r>
    </w:p>
    <w:p w14:paraId="3E1631DD" w14:textId="6C6CC810" w:rsidR="008B5955" w:rsidRDefault="003176BA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dog is microchipped</w:t>
      </w:r>
    </w:p>
    <w:p w14:paraId="5F1D20C1" w14:textId="66F919D4" w:rsidR="003176BA" w:rsidRDefault="003176BA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Third party insurance is obtained</w:t>
      </w:r>
      <w:r w:rsidR="004A7B77">
        <w:rPr>
          <w:rFonts w:ascii="Arial" w:hAnsi="Arial" w:cs="Arial"/>
        </w:rPr>
        <w:t xml:space="preserve"> (+ continues to be in force)</w:t>
      </w:r>
    </w:p>
    <w:p w14:paraId="192AD3DF" w14:textId="4929CA4D" w:rsidR="003176BA" w:rsidRDefault="00787561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 certificate of exemption is issued</w:t>
      </w:r>
    </w:p>
    <w:p w14:paraId="302355C1" w14:textId="25998D86" w:rsidR="005A1C9C" w:rsidRDefault="005A1C9C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Keep the dog at the same address as the registered keeper except for up to 30 days</w:t>
      </w:r>
      <w:r w:rsidR="00094EDC">
        <w:rPr>
          <w:rFonts w:ascii="Arial" w:hAnsi="Arial" w:cs="Arial"/>
        </w:rPr>
        <w:t xml:space="preserve"> in 12 months</w:t>
      </w:r>
    </w:p>
    <w:p w14:paraId="6A4B6214" w14:textId="53EF26F4" w:rsidR="00094EDC" w:rsidRDefault="00094EDC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Notify the Agency of any change of address</w:t>
      </w:r>
    </w:p>
    <w:p w14:paraId="23E35E5D" w14:textId="69478447" w:rsidR="00094EDC" w:rsidRDefault="00094EDC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the Agency of </w:t>
      </w:r>
      <w:r w:rsidR="004A7B77">
        <w:rPr>
          <w:rFonts w:ascii="Arial" w:hAnsi="Arial" w:cs="Arial"/>
        </w:rPr>
        <w:t>the death or export of the dog</w:t>
      </w:r>
    </w:p>
    <w:p w14:paraId="61350141" w14:textId="05100ACA" w:rsidR="004A7B77" w:rsidRDefault="002D2E62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Keep the dog muzzled and on a lead when in a public place</w:t>
      </w:r>
    </w:p>
    <w:p w14:paraId="20DBC3DF" w14:textId="4E3C2E25" w:rsidR="002D2E62" w:rsidRDefault="002D2E62" w:rsidP="00A22C31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the dog in sufficiently </w:t>
      </w:r>
      <w:r w:rsidR="00A1020F">
        <w:rPr>
          <w:rFonts w:ascii="Arial" w:hAnsi="Arial" w:cs="Arial"/>
        </w:rPr>
        <w:t>secure conditions to prevent its escape</w:t>
      </w:r>
    </w:p>
    <w:p w14:paraId="5C2DA5F8" w14:textId="77777777" w:rsidR="00A1020F" w:rsidRDefault="00A1020F" w:rsidP="00A43A39">
      <w:pPr>
        <w:rPr>
          <w:rFonts w:ascii="Arial" w:hAnsi="Arial" w:cs="Arial"/>
        </w:rPr>
      </w:pPr>
    </w:p>
    <w:p w14:paraId="1BC07A61" w14:textId="690E31D6" w:rsidR="00A43A39" w:rsidRDefault="00A43A39" w:rsidP="00A43A39">
      <w:pPr>
        <w:rPr>
          <w:rFonts w:ascii="Arial" w:hAnsi="Arial" w:cs="Arial"/>
        </w:rPr>
      </w:pPr>
      <w:r>
        <w:rPr>
          <w:rFonts w:ascii="Arial" w:hAnsi="Arial" w:cs="Arial"/>
        </w:rPr>
        <w:t>Breach of any of these conditions will mean that the dog is no longer exempted.</w:t>
      </w:r>
    </w:p>
    <w:p w14:paraId="2DAA5B25" w14:textId="77777777" w:rsidR="00A43A39" w:rsidRDefault="00A43A39" w:rsidP="00A43A39">
      <w:pPr>
        <w:rPr>
          <w:rFonts w:ascii="Arial" w:hAnsi="Arial" w:cs="Arial"/>
        </w:rPr>
      </w:pPr>
    </w:p>
    <w:p w14:paraId="2C1A34DA" w14:textId="63756504" w:rsidR="00A43A39" w:rsidRDefault="00007F65" w:rsidP="00A43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Q)  What are the offences likely to be?  </w:t>
      </w:r>
    </w:p>
    <w:p w14:paraId="105E3635" w14:textId="07BEC93E" w:rsidR="00A92D08" w:rsidRDefault="00A24780" w:rsidP="00A43A39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p w14:paraId="7FAA450C" w14:textId="4BC037FA" w:rsidR="00635AD7" w:rsidRPr="00A853A0" w:rsidRDefault="00A92D08" w:rsidP="00A43A3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Having possession o</w:t>
      </w:r>
      <w:r w:rsidR="00A853A0">
        <w:rPr>
          <w:rFonts w:ascii="Arial" w:hAnsi="Arial" w:cs="Arial"/>
        </w:rPr>
        <w:t>r custody of the dog if it has not been exempted</w:t>
      </w:r>
      <w:r w:rsidR="00F925D2">
        <w:rPr>
          <w:rFonts w:ascii="Arial" w:hAnsi="Arial" w:cs="Arial"/>
        </w:rPr>
        <w:t xml:space="preserve"> </w:t>
      </w:r>
      <w:r w:rsidR="00C34A16">
        <w:rPr>
          <w:rFonts w:ascii="Arial" w:hAnsi="Arial" w:cs="Arial"/>
        </w:rPr>
        <w:t xml:space="preserve">within </w:t>
      </w:r>
      <w:r w:rsidR="00F925D2">
        <w:rPr>
          <w:rFonts w:ascii="Arial" w:hAnsi="Arial" w:cs="Arial"/>
        </w:rPr>
        <w:t>the amnesty period</w:t>
      </w:r>
    </w:p>
    <w:p w14:paraId="0E2991F6" w14:textId="0EC0057B" w:rsidR="00635AD7" w:rsidRDefault="00635AD7" w:rsidP="00635AD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 breed (or breed from) the dog</w:t>
      </w:r>
    </w:p>
    <w:p w14:paraId="2B24D810" w14:textId="500D4A17" w:rsidR="00635AD7" w:rsidRDefault="00EE4405" w:rsidP="00635AD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 sell or exchange the dog</w:t>
      </w:r>
    </w:p>
    <w:p w14:paraId="3D13B1EC" w14:textId="425935B8" w:rsidR="00EE4405" w:rsidRDefault="00EE4405" w:rsidP="00635AD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To make or offer to make a gift of the dog</w:t>
      </w:r>
    </w:p>
    <w:p w14:paraId="763B1911" w14:textId="749DAFCF" w:rsidR="00EE4405" w:rsidRDefault="006620F2" w:rsidP="00635AD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Allow the dog to be in a public place without being muzzled and kept on a lead</w:t>
      </w:r>
    </w:p>
    <w:p w14:paraId="0DE4F8A7" w14:textId="05F8E33E" w:rsidR="006620F2" w:rsidRPr="00635AD7" w:rsidRDefault="006620F2" w:rsidP="00635AD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Abandon the dog</w:t>
      </w:r>
      <w:r w:rsidR="00007F65">
        <w:rPr>
          <w:rFonts w:ascii="Arial" w:hAnsi="Arial" w:cs="Arial"/>
        </w:rPr>
        <w:t xml:space="preserve"> or allow it to stray</w:t>
      </w:r>
    </w:p>
    <w:p w14:paraId="397D52CC" w14:textId="77777777" w:rsidR="00CA6549" w:rsidRPr="006C150C" w:rsidRDefault="00CA6549">
      <w:pPr>
        <w:rPr>
          <w:rFonts w:ascii="Arial" w:hAnsi="Arial" w:cs="Arial"/>
        </w:rPr>
      </w:pPr>
    </w:p>
    <w:p w14:paraId="75E586E7" w14:textId="77777777" w:rsidR="003439B8" w:rsidRDefault="00A853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Q)  </w:t>
      </w:r>
      <w:r w:rsidR="00A26519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 rescue </w:t>
      </w:r>
      <w:r w:rsidR="00A26519">
        <w:rPr>
          <w:rFonts w:ascii="Arial" w:hAnsi="Arial" w:cs="Arial"/>
        </w:rPr>
        <w:t xml:space="preserve">be able to </w:t>
      </w:r>
      <w:r>
        <w:rPr>
          <w:rFonts w:ascii="Arial" w:hAnsi="Arial" w:cs="Arial"/>
        </w:rPr>
        <w:t xml:space="preserve">rehome an XL Bully?  </w:t>
      </w:r>
    </w:p>
    <w:p w14:paraId="52150C98" w14:textId="4E566B65" w:rsidR="005A2B80" w:rsidRDefault="003439B8" w:rsidP="00563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 </w:t>
      </w:r>
      <w:r w:rsidR="00A853A0">
        <w:rPr>
          <w:rFonts w:ascii="Arial" w:hAnsi="Arial" w:cs="Arial"/>
        </w:rPr>
        <w:t xml:space="preserve">When the ban comes into force, unless the </w:t>
      </w:r>
      <w:r w:rsidR="004921C6">
        <w:rPr>
          <w:rFonts w:ascii="Arial" w:hAnsi="Arial" w:cs="Arial"/>
        </w:rPr>
        <w:t xml:space="preserve">existing rules are changed, a rescue won’t be able to rehome an XL Bully unless it is going to someone who </w:t>
      </w:r>
      <w:r w:rsidR="00563E6A">
        <w:rPr>
          <w:rFonts w:ascii="Arial" w:hAnsi="Arial" w:cs="Arial"/>
        </w:rPr>
        <w:t xml:space="preserve">already </w:t>
      </w:r>
      <w:r w:rsidR="00A26519">
        <w:rPr>
          <w:rFonts w:ascii="Arial" w:hAnsi="Arial" w:cs="Arial"/>
        </w:rPr>
        <w:t>has or has had responsibility for the dog, and</w:t>
      </w:r>
      <w:r w:rsidR="00563E6A">
        <w:rPr>
          <w:rFonts w:ascii="Arial" w:hAnsi="Arial" w:cs="Arial"/>
        </w:rPr>
        <w:t xml:space="preserve"> in any event</w:t>
      </w:r>
      <w:r w:rsidR="00A26519">
        <w:rPr>
          <w:rFonts w:ascii="Arial" w:hAnsi="Arial" w:cs="Arial"/>
        </w:rPr>
        <w:t xml:space="preserve"> </w:t>
      </w:r>
      <w:r w:rsidR="00A24780">
        <w:rPr>
          <w:rFonts w:ascii="Arial" w:hAnsi="Arial" w:cs="Arial"/>
        </w:rPr>
        <w:t xml:space="preserve">this </w:t>
      </w:r>
      <w:r w:rsidR="00A26519">
        <w:rPr>
          <w:rFonts w:ascii="Arial" w:hAnsi="Arial" w:cs="Arial"/>
        </w:rPr>
        <w:t>would have to be approved by a Court.</w:t>
      </w:r>
    </w:p>
    <w:p w14:paraId="05387EA4" w14:textId="77777777" w:rsidR="007B5095" w:rsidRDefault="007B5095" w:rsidP="00563E6A">
      <w:pPr>
        <w:rPr>
          <w:rFonts w:ascii="Arial" w:hAnsi="Arial" w:cs="Arial"/>
        </w:rPr>
      </w:pPr>
    </w:p>
    <w:p w14:paraId="4EE99640" w14:textId="6D51E920" w:rsidR="007B5095" w:rsidRPr="00563E6A" w:rsidRDefault="007B5095" w:rsidP="00563E6A">
      <w:pPr>
        <w:rPr>
          <w:rFonts w:ascii="Arial" w:hAnsi="Arial" w:cs="Arial"/>
        </w:rPr>
      </w:pPr>
      <w:r>
        <w:rPr>
          <w:rFonts w:ascii="Arial" w:hAnsi="Arial" w:cs="Arial"/>
        </w:rPr>
        <w:t>This summary was produced on 16</w:t>
      </w:r>
      <w:r w:rsidRPr="007B509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 but this is a fast changing situation so you must not rely on it as legal advice.</w:t>
      </w:r>
    </w:p>
    <w:sectPr w:rsidR="007B5095" w:rsidRPr="00563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52E1"/>
    <w:multiLevelType w:val="hybridMultilevel"/>
    <w:tmpl w:val="B23EABE2"/>
    <w:lvl w:ilvl="0" w:tplc="4628B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88F"/>
    <w:multiLevelType w:val="hybridMultilevel"/>
    <w:tmpl w:val="C7B603DA"/>
    <w:lvl w:ilvl="0" w:tplc="0FBE3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8204A"/>
    <w:multiLevelType w:val="singleLevel"/>
    <w:tmpl w:val="F5CE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322041EA"/>
    <w:multiLevelType w:val="hybridMultilevel"/>
    <w:tmpl w:val="2DC2DA18"/>
    <w:lvl w:ilvl="0" w:tplc="93B0672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A425D"/>
    <w:multiLevelType w:val="hybridMultilevel"/>
    <w:tmpl w:val="ED045CB6"/>
    <w:lvl w:ilvl="0" w:tplc="38F6AA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A2"/>
    <w:multiLevelType w:val="hybridMultilevel"/>
    <w:tmpl w:val="4D9EFF9E"/>
    <w:lvl w:ilvl="0" w:tplc="7F1609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E5932"/>
    <w:multiLevelType w:val="hybridMultilevel"/>
    <w:tmpl w:val="52700E3E"/>
    <w:lvl w:ilvl="0" w:tplc="5F2233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2F63"/>
    <w:multiLevelType w:val="hybridMultilevel"/>
    <w:tmpl w:val="47D4DF40"/>
    <w:lvl w:ilvl="0" w:tplc="472A7DF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15F0"/>
    <w:multiLevelType w:val="hybridMultilevel"/>
    <w:tmpl w:val="08FCEBBE"/>
    <w:lvl w:ilvl="0" w:tplc="3EEC4A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1023A"/>
    <w:multiLevelType w:val="hybridMultilevel"/>
    <w:tmpl w:val="2304BD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72A66"/>
    <w:multiLevelType w:val="hybridMultilevel"/>
    <w:tmpl w:val="254AD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40B36"/>
    <w:multiLevelType w:val="hybridMultilevel"/>
    <w:tmpl w:val="46023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02383"/>
    <w:multiLevelType w:val="hybridMultilevel"/>
    <w:tmpl w:val="72383748"/>
    <w:lvl w:ilvl="0" w:tplc="9C283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17131">
    <w:abstractNumId w:val="2"/>
    <w:lvlOverride w:ilvl="0">
      <w:startOverride w:val="1"/>
    </w:lvlOverride>
  </w:num>
  <w:num w:numId="2" w16cid:durableId="923757527">
    <w:abstractNumId w:val="7"/>
  </w:num>
  <w:num w:numId="3" w16cid:durableId="1225874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6931771">
    <w:abstractNumId w:val="9"/>
  </w:num>
  <w:num w:numId="5" w16cid:durableId="1983919643">
    <w:abstractNumId w:val="5"/>
  </w:num>
  <w:num w:numId="6" w16cid:durableId="1077243237">
    <w:abstractNumId w:val="7"/>
  </w:num>
  <w:num w:numId="7" w16cid:durableId="2087994033">
    <w:abstractNumId w:val="6"/>
  </w:num>
  <w:num w:numId="8" w16cid:durableId="1269195218">
    <w:abstractNumId w:val="10"/>
  </w:num>
  <w:num w:numId="9" w16cid:durableId="1688168640">
    <w:abstractNumId w:val="1"/>
  </w:num>
  <w:num w:numId="10" w16cid:durableId="853417271">
    <w:abstractNumId w:val="8"/>
  </w:num>
  <w:num w:numId="11" w16cid:durableId="20982741">
    <w:abstractNumId w:val="12"/>
  </w:num>
  <w:num w:numId="12" w16cid:durableId="63992247">
    <w:abstractNumId w:val="0"/>
  </w:num>
  <w:num w:numId="13" w16cid:durableId="2129546853">
    <w:abstractNumId w:val="4"/>
  </w:num>
  <w:num w:numId="14" w16cid:durableId="2127117456">
    <w:abstractNumId w:val="11"/>
  </w:num>
  <w:num w:numId="15" w16cid:durableId="48499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65"/>
    <w:rsid w:val="00007F65"/>
    <w:rsid w:val="00027439"/>
    <w:rsid w:val="0004008D"/>
    <w:rsid w:val="0004168D"/>
    <w:rsid w:val="0006291C"/>
    <w:rsid w:val="00065A0A"/>
    <w:rsid w:val="00066174"/>
    <w:rsid w:val="00066DF3"/>
    <w:rsid w:val="000819DF"/>
    <w:rsid w:val="0008238D"/>
    <w:rsid w:val="0009064A"/>
    <w:rsid w:val="00091F1D"/>
    <w:rsid w:val="00094E5D"/>
    <w:rsid w:val="00094EDC"/>
    <w:rsid w:val="000A5DBD"/>
    <w:rsid w:val="000B72BE"/>
    <w:rsid w:val="000F7361"/>
    <w:rsid w:val="000F78B0"/>
    <w:rsid w:val="00106F3F"/>
    <w:rsid w:val="00107FA3"/>
    <w:rsid w:val="00117C03"/>
    <w:rsid w:val="001209DE"/>
    <w:rsid w:val="001226AD"/>
    <w:rsid w:val="0015224D"/>
    <w:rsid w:val="0017479D"/>
    <w:rsid w:val="00186BBE"/>
    <w:rsid w:val="00196DA8"/>
    <w:rsid w:val="001A0334"/>
    <w:rsid w:val="001A35DF"/>
    <w:rsid w:val="001A4698"/>
    <w:rsid w:val="001C0050"/>
    <w:rsid w:val="001D5BEA"/>
    <w:rsid w:val="001F11C2"/>
    <w:rsid w:val="00224899"/>
    <w:rsid w:val="00230CB6"/>
    <w:rsid w:val="00232EF3"/>
    <w:rsid w:val="00235771"/>
    <w:rsid w:val="00254A49"/>
    <w:rsid w:val="0029531A"/>
    <w:rsid w:val="002B6240"/>
    <w:rsid w:val="002C3B23"/>
    <w:rsid w:val="002D2E62"/>
    <w:rsid w:val="002E336D"/>
    <w:rsid w:val="00307876"/>
    <w:rsid w:val="003176BA"/>
    <w:rsid w:val="0033111A"/>
    <w:rsid w:val="00333321"/>
    <w:rsid w:val="003439B8"/>
    <w:rsid w:val="00343DDC"/>
    <w:rsid w:val="00344519"/>
    <w:rsid w:val="003625D6"/>
    <w:rsid w:val="00370A82"/>
    <w:rsid w:val="00372A9C"/>
    <w:rsid w:val="00372DB8"/>
    <w:rsid w:val="003759C1"/>
    <w:rsid w:val="003814EA"/>
    <w:rsid w:val="003A5FCC"/>
    <w:rsid w:val="003C0FB9"/>
    <w:rsid w:val="003D0F62"/>
    <w:rsid w:val="003D5CF9"/>
    <w:rsid w:val="003E305D"/>
    <w:rsid w:val="00430F88"/>
    <w:rsid w:val="004457B1"/>
    <w:rsid w:val="004617C2"/>
    <w:rsid w:val="004624CE"/>
    <w:rsid w:val="0046356B"/>
    <w:rsid w:val="00480932"/>
    <w:rsid w:val="004921C6"/>
    <w:rsid w:val="004921EC"/>
    <w:rsid w:val="004969C0"/>
    <w:rsid w:val="004A2BBD"/>
    <w:rsid w:val="004A609A"/>
    <w:rsid w:val="004A6C13"/>
    <w:rsid w:val="004A7B77"/>
    <w:rsid w:val="004E4A7E"/>
    <w:rsid w:val="004F23E9"/>
    <w:rsid w:val="004F4229"/>
    <w:rsid w:val="00504312"/>
    <w:rsid w:val="00563E6A"/>
    <w:rsid w:val="005851F8"/>
    <w:rsid w:val="00585EC7"/>
    <w:rsid w:val="005920FA"/>
    <w:rsid w:val="00593F5E"/>
    <w:rsid w:val="005A1C9C"/>
    <w:rsid w:val="005A2B80"/>
    <w:rsid w:val="005B77A5"/>
    <w:rsid w:val="005B7B38"/>
    <w:rsid w:val="00600A7B"/>
    <w:rsid w:val="00617CE9"/>
    <w:rsid w:val="00626A7F"/>
    <w:rsid w:val="00635420"/>
    <w:rsid w:val="00635AD7"/>
    <w:rsid w:val="00650F8D"/>
    <w:rsid w:val="00656759"/>
    <w:rsid w:val="00657555"/>
    <w:rsid w:val="006620F2"/>
    <w:rsid w:val="00674088"/>
    <w:rsid w:val="00680A9A"/>
    <w:rsid w:val="006935CF"/>
    <w:rsid w:val="006A251C"/>
    <w:rsid w:val="006C150C"/>
    <w:rsid w:val="006D0D65"/>
    <w:rsid w:val="006D67BC"/>
    <w:rsid w:val="00715892"/>
    <w:rsid w:val="00717973"/>
    <w:rsid w:val="0072664E"/>
    <w:rsid w:val="0075466D"/>
    <w:rsid w:val="00773587"/>
    <w:rsid w:val="00775521"/>
    <w:rsid w:val="00786BA8"/>
    <w:rsid w:val="00787561"/>
    <w:rsid w:val="007B0CC8"/>
    <w:rsid w:val="007B5095"/>
    <w:rsid w:val="007B7769"/>
    <w:rsid w:val="007F42F7"/>
    <w:rsid w:val="008004B1"/>
    <w:rsid w:val="0080619A"/>
    <w:rsid w:val="00816069"/>
    <w:rsid w:val="00826850"/>
    <w:rsid w:val="00837C7F"/>
    <w:rsid w:val="00860E39"/>
    <w:rsid w:val="00864BF4"/>
    <w:rsid w:val="008834BE"/>
    <w:rsid w:val="008842C5"/>
    <w:rsid w:val="008B208A"/>
    <w:rsid w:val="008B5955"/>
    <w:rsid w:val="008C012A"/>
    <w:rsid w:val="008C1934"/>
    <w:rsid w:val="008C1CFC"/>
    <w:rsid w:val="008D1FC6"/>
    <w:rsid w:val="008E7101"/>
    <w:rsid w:val="008F4D3E"/>
    <w:rsid w:val="00920C2D"/>
    <w:rsid w:val="0094014E"/>
    <w:rsid w:val="00940D43"/>
    <w:rsid w:val="00942EF5"/>
    <w:rsid w:val="00960861"/>
    <w:rsid w:val="00973119"/>
    <w:rsid w:val="00975456"/>
    <w:rsid w:val="00981E5F"/>
    <w:rsid w:val="00984DF3"/>
    <w:rsid w:val="009A1BDB"/>
    <w:rsid w:val="009C17E4"/>
    <w:rsid w:val="009C7F7F"/>
    <w:rsid w:val="009E11CA"/>
    <w:rsid w:val="009E1D00"/>
    <w:rsid w:val="009E4CBD"/>
    <w:rsid w:val="009E6BE0"/>
    <w:rsid w:val="00A1020F"/>
    <w:rsid w:val="00A1446C"/>
    <w:rsid w:val="00A22C31"/>
    <w:rsid w:val="00A24780"/>
    <w:rsid w:val="00A26519"/>
    <w:rsid w:val="00A32BF2"/>
    <w:rsid w:val="00A33F7A"/>
    <w:rsid w:val="00A43A39"/>
    <w:rsid w:val="00A57DA0"/>
    <w:rsid w:val="00A853A0"/>
    <w:rsid w:val="00A92D08"/>
    <w:rsid w:val="00A961B1"/>
    <w:rsid w:val="00AA287C"/>
    <w:rsid w:val="00AA52A1"/>
    <w:rsid w:val="00AB1410"/>
    <w:rsid w:val="00AB59E4"/>
    <w:rsid w:val="00AB6C93"/>
    <w:rsid w:val="00AC489D"/>
    <w:rsid w:val="00AC5A16"/>
    <w:rsid w:val="00AE0796"/>
    <w:rsid w:val="00AE4AA4"/>
    <w:rsid w:val="00AF4A70"/>
    <w:rsid w:val="00AF5D75"/>
    <w:rsid w:val="00AF663D"/>
    <w:rsid w:val="00B04CC0"/>
    <w:rsid w:val="00B056C6"/>
    <w:rsid w:val="00B251BE"/>
    <w:rsid w:val="00B90517"/>
    <w:rsid w:val="00B90C15"/>
    <w:rsid w:val="00BA50C3"/>
    <w:rsid w:val="00BD72D0"/>
    <w:rsid w:val="00BE46BD"/>
    <w:rsid w:val="00BF524C"/>
    <w:rsid w:val="00C06398"/>
    <w:rsid w:val="00C14DBB"/>
    <w:rsid w:val="00C240FE"/>
    <w:rsid w:val="00C26272"/>
    <w:rsid w:val="00C32D29"/>
    <w:rsid w:val="00C34A16"/>
    <w:rsid w:val="00C34ADD"/>
    <w:rsid w:val="00C41C7C"/>
    <w:rsid w:val="00C44B48"/>
    <w:rsid w:val="00C64869"/>
    <w:rsid w:val="00C70ADC"/>
    <w:rsid w:val="00C76574"/>
    <w:rsid w:val="00C914F3"/>
    <w:rsid w:val="00C937C8"/>
    <w:rsid w:val="00CA546A"/>
    <w:rsid w:val="00CA6549"/>
    <w:rsid w:val="00CA707D"/>
    <w:rsid w:val="00CB2C59"/>
    <w:rsid w:val="00D032DE"/>
    <w:rsid w:val="00D1561C"/>
    <w:rsid w:val="00D4202B"/>
    <w:rsid w:val="00D578A0"/>
    <w:rsid w:val="00D61089"/>
    <w:rsid w:val="00D63E2C"/>
    <w:rsid w:val="00D6574D"/>
    <w:rsid w:val="00D733EA"/>
    <w:rsid w:val="00D75CF2"/>
    <w:rsid w:val="00DA61C5"/>
    <w:rsid w:val="00DB392A"/>
    <w:rsid w:val="00DF71A9"/>
    <w:rsid w:val="00E05933"/>
    <w:rsid w:val="00E05BBB"/>
    <w:rsid w:val="00E15465"/>
    <w:rsid w:val="00E2287C"/>
    <w:rsid w:val="00E3381C"/>
    <w:rsid w:val="00E45822"/>
    <w:rsid w:val="00E708F1"/>
    <w:rsid w:val="00E851C6"/>
    <w:rsid w:val="00EB193C"/>
    <w:rsid w:val="00ED160F"/>
    <w:rsid w:val="00EE4405"/>
    <w:rsid w:val="00EF1E21"/>
    <w:rsid w:val="00F26CB5"/>
    <w:rsid w:val="00F30150"/>
    <w:rsid w:val="00F32784"/>
    <w:rsid w:val="00F745DC"/>
    <w:rsid w:val="00F87F4A"/>
    <w:rsid w:val="00F91099"/>
    <w:rsid w:val="00F925D2"/>
    <w:rsid w:val="00FC5915"/>
    <w:rsid w:val="00FC7556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75353"/>
  <w15:docId w15:val="{4611BE2B-3987-4504-883C-AB1308F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rPr>
      <w:rFonts w:ascii="Arial" w:hAnsi="Arial"/>
      <w:sz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656759"/>
    <w:rPr>
      <w:rFonts w:ascii="Arial" w:hAnsi="Arial"/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6D6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9C1"/>
    <w:rPr>
      <w:color w:val="0000FF" w:themeColor="hyperlink"/>
      <w:u w:val="single"/>
    </w:rPr>
  </w:style>
  <w:style w:type="paragraph" w:customStyle="1" w:styleId="Default">
    <w:name w:val="Default"/>
    <w:rsid w:val="006C150C"/>
    <w:pPr>
      <w:autoSpaceDE w:val="0"/>
      <w:autoSpaceDN w:val="0"/>
      <w:adjustRightInd w:val="0"/>
    </w:pPr>
    <w:rPr>
      <w:rFonts w:ascii="Ebrima" w:eastAsiaTheme="minorHAnsi" w:hAnsi="Ebrima" w:cs="Ebri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Starmer-Smith</dc:creator>
  <cp:keywords/>
  <dc:description/>
  <cp:lastModifiedBy>kirstie.doglaw@gmail.co.uk</cp:lastModifiedBy>
  <cp:revision>2</cp:revision>
  <cp:lastPrinted>2023-04-28T10:44:00Z</cp:lastPrinted>
  <dcterms:created xsi:type="dcterms:W3CDTF">2023-09-18T10:39:00Z</dcterms:created>
  <dcterms:modified xsi:type="dcterms:W3CDTF">2023-09-18T10:39:00Z</dcterms:modified>
</cp:coreProperties>
</file>